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7213" w14:textId="500187B2" w:rsidR="00CC3C2A" w:rsidRPr="00CC3C2A" w:rsidRDefault="008160DA" w:rsidP="006E254C">
      <w:pPr>
        <w:pStyle w:val="Heading1"/>
      </w:pPr>
      <w:bookmarkStart w:id="0" w:name="_GoBack"/>
      <w:bookmarkEnd w:id="0"/>
      <w:r>
        <w:t>Sample Notification Letter</w:t>
      </w:r>
      <w:r w:rsidR="00C608E3">
        <w:t>/Email</w:t>
      </w:r>
      <w:r>
        <w:t xml:space="preserve"> – </w:t>
      </w:r>
      <w:r w:rsidR="002154D3">
        <w:t>Continue Remote Work</w:t>
      </w:r>
      <w:r>
        <w:t xml:space="preserve"> Employees</w:t>
      </w:r>
    </w:p>
    <w:p w14:paraId="450BE66A" w14:textId="77777777" w:rsidR="00F95A89" w:rsidRDefault="00F95A89"/>
    <w:p w14:paraId="6A742564" w14:textId="023D362B" w:rsidR="008160DA" w:rsidRDefault="00F95A89">
      <w:r>
        <w:t>(Date)</w:t>
      </w:r>
      <w:r>
        <w:tab/>
      </w:r>
    </w:p>
    <w:p w14:paraId="7E71B26A" w14:textId="77777777" w:rsidR="00F95A89" w:rsidRDefault="00F95A89"/>
    <w:p w14:paraId="4902D72B" w14:textId="756AAF47" w:rsidR="008160DA" w:rsidRPr="00596A85" w:rsidRDefault="005719C4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(</w:t>
      </w:r>
      <w:r w:rsidR="008160DA">
        <w:rPr>
          <w:rFonts w:ascii="Calibri" w:eastAsia="Times New Roman" w:hAnsi="Calibri" w:cs="Calibri"/>
          <w:color w:val="000000"/>
        </w:rPr>
        <w:t>Employee Name</w:t>
      </w:r>
      <w:r>
        <w:rPr>
          <w:rFonts w:ascii="Calibri" w:eastAsia="Times New Roman" w:hAnsi="Calibri" w:cs="Calibri"/>
          <w:color w:val="000000"/>
        </w:rPr>
        <w:t>)</w:t>
      </w:r>
      <w:r w:rsidR="008160DA" w:rsidRPr="00596A85">
        <w:rPr>
          <w:rFonts w:ascii="Calibri" w:eastAsia="Times New Roman" w:hAnsi="Calibri" w:cs="Calibri"/>
          <w:color w:val="000000"/>
        </w:rPr>
        <w:t>,</w:t>
      </w:r>
    </w:p>
    <w:p w14:paraId="0D0574B3" w14:textId="715D96BD" w:rsidR="008160DA" w:rsidRDefault="008160DA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6A85">
        <w:rPr>
          <w:rFonts w:ascii="Calibri" w:eastAsia="Times New Roman" w:hAnsi="Calibri" w:cs="Calibri"/>
          <w:color w:val="000000"/>
        </w:rPr>
        <w:t>              </w:t>
      </w:r>
    </w:p>
    <w:p w14:paraId="7FD98549" w14:textId="15E754C3" w:rsidR="00861EF3" w:rsidRDefault="0045745E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want to take a moment to thank you for your hard work and tremendous </w:t>
      </w:r>
      <w:r w:rsidR="00AE44E4">
        <w:rPr>
          <w:rFonts w:ascii="Calibri" w:eastAsia="Times New Roman" w:hAnsi="Calibri" w:cs="Calibri"/>
          <w:color w:val="000000"/>
        </w:rPr>
        <w:t xml:space="preserve">spirit </w:t>
      </w:r>
      <w:r>
        <w:rPr>
          <w:rFonts w:ascii="Calibri" w:eastAsia="Times New Roman" w:hAnsi="Calibri" w:cs="Calibri"/>
          <w:color w:val="000000"/>
        </w:rPr>
        <w:t xml:space="preserve">during these past </w:t>
      </w:r>
      <w:r w:rsidR="007F5454">
        <w:rPr>
          <w:rFonts w:ascii="Calibri" w:eastAsia="Times New Roman" w:hAnsi="Calibri" w:cs="Calibri"/>
          <w:color w:val="000000"/>
        </w:rPr>
        <w:t xml:space="preserve">few </w:t>
      </w:r>
      <w:r w:rsidR="005719C4">
        <w:rPr>
          <w:rFonts w:ascii="Calibri" w:eastAsia="Times New Roman" w:hAnsi="Calibri" w:cs="Calibri"/>
          <w:color w:val="000000"/>
        </w:rPr>
        <w:t xml:space="preserve">challenging </w:t>
      </w:r>
      <w:r>
        <w:rPr>
          <w:rFonts w:ascii="Calibri" w:eastAsia="Times New Roman" w:hAnsi="Calibri" w:cs="Calibri"/>
          <w:color w:val="000000"/>
        </w:rPr>
        <w:t xml:space="preserve">months.  </w:t>
      </w:r>
    </w:p>
    <w:p w14:paraId="360D5597" w14:textId="77777777" w:rsidR="00861EF3" w:rsidRDefault="00861EF3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338B4F7" w14:textId="0D446F49" w:rsidR="001A5501" w:rsidRDefault="0045745E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you know, </w:t>
      </w:r>
      <w:r w:rsidR="00A073D1">
        <w:rPr>
          <w:rFonts w:ascii="Calibri" w:eastAsia="Times New Roman" w:hAnsi="Calibri" w:cs="Calibri"/>
          <w:color w:val="000000"/>
        </w:rPr>
        <w:t>although</w:t>
      </w:r>
      <w:r>
        <w:rPr>
          <w:rFonts w:ascii="Calibri" w:eastAsia="Times New Roman" w:hAnsi="Calibri" w:cs="Calibri"/>
          <w:color w:val="000000"/>
        </w:rPr>
        <w:t xml:space="preserve"> the </w:t>
      </w:r>
      <w:r w:rsidR="005F69D7">
        <w:rPr>
          <w:rFonts w:ascii="Calibri" w:eastAsia="Times New Roman" w:hAnsi="Calibri" w:cs="Calibri"/>
          <w:color w:val="000000"/>
        </w:rPr>
        <w:t xml:space="preserve">governor has lifted the </w:t>
      </w:r>
      <w:r>
        <w:rPr>
          <w:rFonts w:ascii="Calibri" w:eastAsia="Times New Roman" w:hAnsi="Calibri" w:cs="Calibri"/>
          <w:color w:val="000000"/>
        </w:rPr>
        <w:t>stay-at-home order</w:t>
      </w:r>
      <w:r w:rsidR="005F69D7">
        <w:rPr>
          <w:rFonts w:ascii="Calibri" w:eastAsia="Times New Roman" w:hAnsi="Calibri" w:cs="Calibri"/>
          <w:color w:val="000000"/>
        </w:rPr>
        <w:t xml:space="preserve">, she </w:t>
      </w:r>
      <w:r w:rsidR="005719C4">
        <w:rPr>
          <w:rFonts w:ascii="Calibri" w:eastAsia="Times New Roman" w:hAnsi="Calibri" w:cs="Calibri"/>
          <w:color w:val="000000"/>
        </w:rPr>
        <w:t xml:space="preserve">still requires those who can work from home to do so, and </w:t>
      </w:r>
      <w:r>
        <w:rPr>
          <w:rFonts w:ascii="Calibri" w:eastAsia="Times New Roman" w:hAnsi="Calibri" w:cs="Calibri"/>
          <w:color w:val="000000"/>
        </w:rPr>
        <w:t>we</w:t>
      </w:r>
      <w:r w:rsidR="00A073D1">
        <w:rPr>
          <w:rFonts w:ascii="Calibri" w:eastAsia="Times New Roman" w:hAnsi="Calibri" w:cs="Calibri"/>
          <w:color w:val="000000"/>
        </w:rPr>
        <w:t xml:space="preserve"> </w:t>
      </w:r>
      <w:r w:rsidR="00EA3578">
        <w:rPr>
          <w:rFonts w:ascii="Calibri" w:eastAsia="Times New Roman" w:hAnsi="Calibri" w:cs="Calibri"/>
          <w:color w:val="000000"/>
        </w:rPr>
        <w:t>continue to ask</w:t>
      </w:r>
      <w:r w:rsidR="003D6A7A">
        <w:rPr>
          <w:rFonts w:ascii="Calibri" w:eastAsia="Times New Roman" w:hAnsi="Calibri" w:cs="Calibri"/>
          <w:color w:val="000000"/>
        </w:rPr>
        <w:t xml:space="preserve"> employees </w:t>
      </w:r>
      <w:r w:rsidR="006D2E0C">
        <w:rPr>
          <w:rFonts w:ascii="Calibri" w:eastAsia="Times New Roman" w:hAnsi="Calibri" w:cs="Calibri"/>
          <w:color w:val="000000"/>
        </w:rPr>
        <w:t>to</w:t>
      </w:r>
      <w:r w:rsidR="00381E4A">
        <w:rPr>
          <w:rFonts w:ascii="Calibri" w:eastAsia="Times New Roman" w:hAnsi="Calibri" w:cs="Calibri"/>
          <w:color w:val="000000"/>
        </w:rPr>
        <w:t xml:space="preserve"> work </w:t>
      </w:r>
      <w:r w:rsidR="003D6A7A">
        <w:rPr>
          <w:rFonts w:ascii="Calibri" w:eastAsia="Times New Roman" w:hAnsi="Calibri" w:cs="Calibri"/>
          <w:color w:val="000000"/>
        </w:rPr>
        <w:t>remotely</w:t>
      </w:r>
      <w:r w:rsidR="00381E4A">
        <w:rPr>
          <w:rFonts w:ascii="Calibri" w:eastAsia="Times New Roman" w:hAnsi="Calibri" w:cs="Calibri"/>
          <w:color w:val="000000"/>
        </w:rPr>
        <w:t xml:space="preserve"> whenever possible. </w:t>
      </w:r>
      <w:r w:rsidR="003D6A7A">
        <w:rPr>
          <w:rFonts w:ascii="Calibri" w:eastAsia="Times New Roman" w:hAnsi="Calibri" w:cs="Calibri"/>
          <w:color w:val="000000"/>
        </w:rPr>
        <w:t xml:space="preserve">First and foremost, we want to ensure your safety and the safety </w:t>
      </w:r>
      <w:r w:rsidR="0029451A">
        <w:rPr>
          <w:rFonts w:ascii="Calibri" w:eastAsia="Times New Roman" w:hAnsi="Calibri" w:cs="Calibri"/>
          <w:color w:val="000000"/>
        </w:rPr>
        <w:t xml:space="preserve">of </w:t>
      </w:r>
      <w:r w:rsidR="006E254C">
        <w:rPr>
          <w:rFonts w:ascii="Calibri" w:eastAsia="Times New Roman" w:hAnsi="Calibri" w:cs="Calibri"/>
          <w:color w:val="000000"/>
        </w:rPr>
        <w:t>the</w:t>
      </w:r>
      <w:r w:rsidR="0052714D">
        <w:rPr>
          <w:rFonts w:ascii="Calibri" w:eastAsia="Times New Roman" w:hAnsi="Calibri" w:cs="Calibri"/>
          <w:color w:val="000000"/>
        </w:rPr>
        <w:t xml:space="preserve"> WS</w:t>
      </w:r>
      <w:r w:rsidR="00EA3578">
        <w:rPr>
          <w:rFonts w:ascii="Calibri" w:eastAsia="Times New Roman" w:hAnsi="Calibri" w:cs="Calibri"/>
          <w:color w:val="000000"/>
        </w:rPr>
        <w:t>U</w:t>
      </w:r>
      <w:r w:rsidR="00861EF3">
        <w:rPr>
          <w:rFonts w:ascii="Calibri" w:eastAsia="Times New Roman" w:hAnsi="Calibri" w:cs="Calibri"/>
          <w:color w:val="000000"/>
        </w:rPr>
        <w:t xml:space="preserve"> community. We </w:t>
      </w:r>
      <w:r w:rsidR="0052714D">
        <w:rPr>
          <w:rFonts w:ascii="Calibri" w:eastAsia="Times New Roman" w:hAnsi="Calibri" w:cs="Calibri"/>
          <w:color w:val="000000"/>
        </w:rPr>
        <w:t>are also</w:t>
      </w:r>
      <w:r w:rsidR="00EA3578">
        <w:rPr>
          <w:rFonts w:ascii="Calibri" w:eastAsia="Times New Roman" w:hAnsi="Calibri" w:cs="Calibri"/>
          <w:color w:val="000000"/>
        </w:rPr>
        <w:t xml:space="preserve"> learn</w:t>
      </w:r>
      <w:r w:rsidR="0052714D">
        <w:rPr>
          <w:rFonts w:ascii="Calibri" w:eastAsia="Times New Roman" w:hAnsi="Calibri" w:cs="Calibri"/>
          <w:color w:val="000000"/>
        </w:rPr>
        <w:t>ing</w:t>
      </w:r>
      <w:r w:rsidR="00EA3578">
        <w:rPr>
          <w:rFonts w:ascii="Calibri" w:eastAsia="Times New Roman" w:hAnsi="Calibri" w:cs="Calibri"/>
          <w:color w:val="000000"/>
        </w:rPr>
        <w:t xml:space="preserve"> about the</w:t>
      </w:r>
      <w:r w:rsidR="00861EF3">
        <w:rPr>
          <w:rFonts w:ascii="Calibri" w:eastAsia="Times New Roman" w:hAnsi="Calibri" w:cs="Calibri"/>
          <w:color w:val="000000"/>
        </w:rPr>
        <w:t xml:space="preserve"> positive benefits we experience both personally and professionally by working in new, flexible ways.</w:t>
      </w:r>
    </w:p>
    <w:p w14:paraId="5CEB2176" w14:textId="77777777" w:rsidR="002664BA" w:rsidRDefault="002664BA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EFA3F5C" w14:textId="64A92020" w:rsidR="0045745E" w:rsidRPr="00BD52D5" w:rsidRDefault="002154D3" w:rsidP="004920B2">
      <w:pPr>
        <w:spacing w:after="0"/>
      </w:pPr>
      <w:r>
        <w:rPr>
          <w:rFonts w:ascii="Calibri" w:eastAsia="Times New Roman" w:hAnsi="Calibri" w:cs="Calibri"/>
          <w:color w:val="000000"/>
        </w:rPr>
        <w:t>As you continue to work remotely be sure to:</w:t>
      </w:r>
    </w:p>
    <w:p w14:paraId="1917D843" w14:textId="77777777" w:rsidR="00922CAD" w:rsidRDefault="00922CAD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E83DC4" w14:textId="6F61AD25" w:rsidR="00CC3C2A" w:rsidRDefault="00CC3C2A" w:rsidP="00CC3C2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Complete</w:t>
      </w:r>
      <w:r w:rsidR="004920B2">
        <w:rPr>
          <w:rFonts w:ascii="Calibri" w:eastAsia="Times New Roman" w:hAnsi="Calibri" w:cs="Calibri"/>
          <w:color w:val="000000"/>
        </w:rPr>
        <w:t xml:space="preserve"> a</w:t>
      </w:r>
      <w:r w:rsidR="00AB4B4F">
        <w:rPr>
          <w:rFonts w:ascii="Calibri" w:eastAsia="Times New Roman" w:hAnsi="Calibri" w:cs="Calibri"/>
          <w:color w:val="000000"/>
        </w:rPr>
        <w:t xml:space="preserve"> </w:t>
      </w:r>
      <w:r w:rsidR="00AB4B4F" w:rsidRPr="00AB4B4F">
        <w:rPr>
          <w:rFonts w:ascii="Calibri" w:eastAsia="Times New Roman" w:hAnsi="Calibri" w:cs="Calibri"/>
          <w:b/>
          <w:bCs/>
          <w:color w:val="000000"/>
        </w:rPr>
        <w:t xml:space="preserve">Flexible Work Arrangement </w:t>
      </w:r>
      <w:r w:rsidR="003726D8">
        <w:rPr>
          <w:rFonts w:ascii="Calibri" w:eastAsia="Times New Roman" w:hAnsi="Calibri" w:cs="Calibri"/>
          <w:b/>
          <w:bCs/>
          <w:color w:val="000000"/>
        </w:rPr>
        <w:t>(FWA) f</w:t>
      </w:r>
      <w:r w:rsidR="00AB4B4F" w:rsidRPr="00AB4B4F">
        <w:rPr>
          <w:rFonts w:ascii="Calibri" w:eastAsia="Times New Roman" w:hAnsi="Calibri" w:cs="Calibri"/>
          <w:b/>
          <w:bCs/>
          <w:color w:val="000000"/>
        </w:rPr>
        <w:t>orm</w:t>
      </w:r>
      <w:r w:rsidR="00AB4B4F">
        <w:rPr>
          <w:rFonts w:ascii="Calibri" w:eastAsia="Times New Roman" w:hAnsi="Calibri" w:cs="Calibri"/>
          <w:color w:val="000000"/>
        </w:rPr>
        <w:t>.  Find forms at</w:t>
      </w:r>
      <w:r w:rsidR="00AB4B4F" w:rsidRPr="00491AFF">
        <w:rPr>
          <w:rFonts w:ascii="Calibri" w:eastAsia="Times New Roman" w:hAnsi="Calibri" w:cs="Calibri"/>
          <w:color w:val="000000"/>
        </w:rPr>
        <w:t>:</w:t>
      </w:r>
      <w:r w:rsidRPr="00491AFF">
        <w:rPr>
          <w:rFonts w:ascii="Calibri" w:eastAsia="Times New Roman" w:hAnsi="Calibri" w:cs="Calibri"/>
          <w:color w:val="000000"/>
        </w:rPr>
        <w:t xml:space="preserve"> </w:t>
      </w:r>
      <w:hyperlink r:id="rId7" w:history="1">
        <w:r w:rsidR="00AB4B4F" w:rsidRPr="00491AFF">
          <w:rPr>
            <w:rStyle w:val="Hyperlink"/>
            <w:rFonts w:ascii="Calibri" w:eastAsia="Times New Roman" w:hAnsi="Calibri" w:cs="Calibri"/>
            <w:b/>
            <w:bCs/>
          </w:rPr>
          <w:t>HR telework information</w:t>
        </w:r>
        <w:r w:rsidR="00491AFF" w:rsidRPr="00491AFF">
          <w:rPr>
            <w:rStyle w:val="Hyperlink"/>
            <w:rFonts w:ascii="Calibri" w:eastAsia="Times New Roman" w:hAnsi="Calibri" w:cs="Calibri"/>
            <w:u w:val="none"/>
          </w:rPr>
          <w:t>.</w:t>
        </w:r>
        <w:r w:rsidR="00AB4B4F">
          <w:rPr>
            <w:rStyle w:val="Hyperlink"/>
            <w:rFonts w:ascii="Calibri" w:eastAsia="Times New Roman" w:hAnsi="Calibri" w:cs="Calibri"/>
            <w:b/>
            <w:bCs/>
            <w:i/>
            <w:iCs/>
          </w:rPr>
          <w:t xml:space="preserve"> </w:t>
        </w:r>
      </w:hyperlink>
    </w:p>
    <w:p w14:paraId="5955E432" w14:textId="6AF19C5B" w:rsidR="0029451A" w:rsidRDefault="00430530" w:rsidP="0029451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not already in place, </w:t>
      </w:r>
      <w:r w:rsidR="00710477">
        <w:rPr>
          <w:rFonts w:ascii="Calibri" w:eastAsia="Times New Roman" w:hAnsi="Calibri" w:cs="Calibri"/>
          <w:color w:val="000000"/>
        </w:rPr>
        <w:t xml:space="preserve">please </w:t>
      </w:r>
      <w:r>
        <w:rPr>
          <w:rFonts w:ascii="Calibri" w:eastAsia="Times New Roman" w:hAnsi="Calibri" w:cs="Calibri"/>
          <w:color w:val="000000"/>
        </w:rPr>
        <w:t>download and complete the FWA form available on the HR website</w:t>
      </w:r>
      <w:r w:rsidR="007F5454">
        <w:rPr>
          <w:rFonts w:ascii="Calibri" w:eastAsia="Times New Roman" w:hAnsi="Calibri" w:cs="Calibri"/>
          <w:color w:val="000000"/>
        </w:rPr>
        <w:t>. Please send the</w:t>
      </w:r>
      <w:r w:rsidR="00710477">
        <w:rPr>
          <w:rFonts w:ascii="Calibri" w:eastAsia="Times New Roman" w:hAnsi="Calibri" w:cs="Calibri"/>
          <w:color w:val="000000"/>
        </w:rPr>
        <w:t xml:space="preserve"> completed form to me</w:t>
      </w:r>
      <w:r w:rsidR="007F5454">
        <w:rPr>
          <w:rFonts w:ascii="Calibri" w:eastAsia="Times New Roman" w:hAnsi="Calibri" w:cs="Calibri"/>
          <w:color w:val="000000"/>
        </w:rPr>
        <w:t>. We will discuss and agree on the specific arrangements and expectations,</w:t>
      </w:r>
      <w:r w:rsidR="00710477">
        <w:rPr>
          <w:rFonts w:ascii="Calibri" w:eastAsia="Times New Roman" w:hAnsi="Calibri" w:cs="Calibri"/>
          <w:color w:val="000000"/>
        </w:rPr>
        <w:t xml:space="preserve"> and I will return a signed copy to you</w:t>
      </w:r>
      <w:r w:rsidR="007F5454">
        <w:rPr>
          <w:rFonts w:ascii="Calibri" w:eastAsia="Times New Roman" w:hAnsi="Calibri" w:cs="Calibri"/>
          <w:color w:val="000000"/>
        </w:rPr>
        <w:t>.</w:t>
      </w:r>
    </w:p>
    <w:p w14:paraId="6188BE77" w14:textId="502C3064" w:rsidR="00710477" w:rsidRPr="004920B2" w:rsidRDefault="00430530" w:rsidP="004920B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libri" w:eastAsia="Times New Roman" w:hAnsi="Calibri" w:cs="Calibri"/>
          <w:color w:val="000000"/>
        </w:rPr>
      </w:pPr>
      <w:r w:rsidRPr="00710477">
        <w:rPr>
          <w:rFonts w:ascii="Calibri" w:eastAsia="Times New Roman" w:hAnsi="Calibri" w:cs="Calibri"/>
          <w:b/>
          <w:bCs/>
          <w:color w:val="000000"/>
        </w:rPr>
        <w:t>Share any needs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10477">
        <w:rPr>
          <w:rFonts w:ascii="Calibri" w:eastAsia="Times New Roman" w:hAnsi="Calibri" w:cs="Calibri"/>
          <w:color w:val="000000"/>
        </w:rPr>
        <w:t>you may have to ensure your continued success working remotely</w:t>
      </w:r>
      <w:r w:rsidR="00BB62DF">
        <w:rPr>
          <w:rFonts w:ascii="Calibri" w:eastAsia="Times New Roman" w:hAnsi="Calibri" w:cs="Calibri"/>
          <w:color w:val="000000"/>
        </w:rPr>
        <w:t>.</w:t>
      </w:r>
    </w:p>
    <w:p w14:paraId="10571937" w14:textId="3D895417" w:rsidR="00710477" w:rsidRDefault="00710477" w:rsidP="0071047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could include equipment, supplies or support</w:t>
      </w:r>
      <w:r w:rsidR="007A559B">
        <w:rPr>
          <w:rFonts w:ascii="Calibri" w:eastAsia="Times New Roman" w:hAnsi="Calibri" w:cs="Calibri"/>
          <w:color w:val="000000"/>
        </w:rPr>
        <w:t xml:space="preserve"> from myself</w:t>
      </w:r>
      <w:r w:rsidR="00195DC1">
        <w:rPr>
          <w:rFonts w:ascii="Calibri" w:eastAsia="Times New Roman" w:hAnsi="Calibri" w:cs="Calibri"/>
          <w:color w:val="000000"/>
        </w:rPr>
        <w:t xml:space="preserve"> others.</w:t>
      </w:r>
    </w:p>
    <w:p w14:paraId="5529B5C1" w14:textId="77777777" w:rsidR="00710477" w:rsidRDefault="00710477" w:rsidP="0071047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4B0AC353" w14:textId="0EFAE46F" w:rsidR="007C56C3" w:rsidRPr="007C56C3" w:rsidRDefault="00710477" w:rsidP="007C56C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bCs w:val="0"/>
        </w:rPr>
      </w:pPr>
      <w:r w:rsidRPr="00430981">
        <w:rPr>
          <w:rFonts w:ascii="Calibri" w:eastAsia="Times New Roman" w:hAnsi="Calibri" w:cs="Calibri"/>
          <w:color w:val="000000"/>
        </w:rPr>
        <w:t>If you have a specific need to return to your office to pick up items to do your work (2</w:t>
      </w:r>
      <w:r w:rsidRPr="00430981">
        <w:rPr>
          <w:rFonts w:ascii="Calibri" w:eastAsia="Times New Roman" w:hAnsi="Calibri" w:cs="Calibri"/>
          <w:color w:val="000000"/>
          <w:vertAlign w:val="superscript"/>
        </w:rPr>
        <w:t>nd</w:t>
      </w:r>
      <w:r w:rsidRPr="00430981">
        <w:rPr>
          <w:rFonts w:ascii="Calibri" w:eastAsia="Times New Roman" w:hAnsi="Calibri" w:cs="Calibri"/>
          <w:color w:val="000000"/>
        </w:rPr>
        <w:t xml:space="preserve"> monitor, materials, etc.) </w:t>
      </w:r>
      <w:r w:rsidRPr="004920B2">
        <w:rPr>
          <w:rFonts w:ascii="Calibri" w:eastAsia="Times New Roman" w:hAnsi="Calibri" w:cs="Calibri"/>
          <w:b/>
          <w:bCs/>
          <w:color w:val="000000"/>
        </w:rPr>
        <w:t xml:space="preserve">please </w:t>
      </w:r>
      <w:r w:rsidR="004B1AC7" w:rsidRPr="004920B2">
        <w:rPr>
          <w:rFonts w:ascii="Calibri" w:eastAsia="Times New Roman" w:hAnsi="Calibri" w:cs="Calibri"/>
          <w:b/>
          <w:bCs/>
          <w:color w:val="000000"/>
        </w:rPr>
        <w:t xml:space="preserve">speak with me before returning and </w:t>
      </w:r>
      <w:r w:rsidRPr="004920B2">
        <w:rPr>
          <w:rFonts w:ascii="Calibri" w:eastAsia="Times New Roman" w:hAnsi="Calibri" w:cs="Calibri"/>
          <w:b/>
          <w:bCs/>
          <w:color w:val="000000"/>
        </w:rPr>
        <w:t>review th</w:t>
      </w:r>
      <w:r w:rsidR="004920B2">
        <w:rPr>
          <w:rFonts w:ascii="Calibri" w:eastAsia="Times New Roman" w:hAnsi="Calibri" w:cs="Calibri"/>
          <w:b/>
          <w:bCs/>
          <w:color w:val="000000"/>
        </w:rPr>
        <w:t>e</w:t>
      </w:r>
      <w:r w:rsidRPr="00430981">
        <w:rPr>
          <w:rFonts w:ascii="Calibri" w:eastAsia="Times New Roman" w:hAnsi="Calibri" w:cs="Calibri"/>
          <w:color w:val="000000"/>
        </w:rPr>
        <w:t xml:space="preserve"> </w:t>
      </w:r>
      <w:hyperlink r:id="rId8" w:history="1">
        <w:r w:rsidR="00195DC1" w:rsidRPr="00195DC1">
          <w:rPr>
            <w:rStyle w:val="Hyperlink"/>
            <w:rFonts w:ascii="Calibri" w:eastAsia="Times New Roman" w:hAnsi="Calibri" w:cs="Calibri"/>
            <w:b/>
            <w:bCs/>
          </w:rPr>
          <w:t>Guide for Employees</w:t>
        </w:r>
      </w:hyperlink>
      <w:r w:rsidR="00430981" w:rsidRPr="00195DC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B1AC7">
        <w:t xml:space="preserve">so that you can </w:t>
      </w:r>
      <w:r w:rsidR="007A559B">
        <w:t xml:space="preserve">practice all procedures </w:t>
      </w:r>
      <w:r w:rsidR="00062850">
        <w:t>to maintain the health and safety of our WSU community</w:t>
      </w:r>
      <w:r w:rsidR="004920B2">
        <w:t>:</w:t>
      </w:r>
      <w:r w:rsidR="00062850">
        <w:t xml:space="preserve">  </w:t>
      </w:r>
    </w:p>
    <w:p w14:paraId="2C032E46" w14:textId="20EE997B" w:rsidR="007C56C3" w:rsidRPr="007C56C3" w:rsidRDefault="007C56C3" w:rsidP="007C56C3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color w:val="0A0A0A"/>
        </w:rPr>
      </w:pPr>
      <w:r w:rsidRPr="007C56C3">
        <w:rPr>
          <w:rStyle w:val="Strong"/>
          <w:rFonts w:cstheme="minorHAnsi"/>
          <w:color w:val="0A0A0A"/>
        </w:rPr>
        <w:t xml:space="preserve">Talk to your supervisor: </w:t>
      </w:r>
      <w:r w:rsidRPr="007C56C3">
        <w:rPr>
          <w:rStyle w:val="Strong"/>
          <w:rFonts w:cstheme="minorHAnsi"/>
          <w:b w:val="0"/>
          <w:bCs w:val="0"/>
          <w:color w:val="0A0A0A"/>
        </w:rPr>
        <w:t>d</w:t>
      </w:r>
      <w:r w:rsidRPr="007C56C3">
        <w:rPr>
          <w:rFonts w:cstheme="minorHAnsi"/>
          <w:color w:val="0A0A0A"/>
        </w:rPr>
        <w:t>iscuss and gain agreement on when it's appropriate for you to return.</w:t>
      </w:r>
    </w:p>
    <w:p w14:paraId="111302B5" w14:textId="77777777" w:rsidR="007C56C3" w:rsidRPr="007C56C3" w:rsidRDefault="007C56C3" w:rsidP="007C56C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A0A0A"/>
        </w:rPr>
      </w:pPr>
      <w:r w:rsidRPr="007C56C3">
        <w:rPr>
          <w:rStyle w:val="Strong"/>
          <w:rFonts w:cstheme="minorHAnsi"/>
          <w:color w:val="0A0A0A"/>
        </w:rPr>
        <w:t xml:space="preserve">Take the Warrior Safe training: </w:t>
      </w:r>
      <w:r w:rsidRPr="007C56C3">
        <w:rPr>
          <w:rFonts w:cstheme="minorHAnsi"/>
          <w:color w:val="0A0A0A"/>
        </w:rPr>
        <w:t xml:space="preserve">Take the </w:t>
      </w:r>
      <w:hyperlink r:id="rId9" w:history="1">
        <w:r w:rsidRPr="008A0905">
          <w:rPr>
            <w:rStyle w:val="Hyperlink"/>
            <w:rFonts w:ascii="Calibri" w:eastAsia="Times New Roman" w:hAnsi="Calibri" w:cs="Calibri"/>
            <w:b/>
            <w:bCs/>
          </w:rPr>
          <w:t>three training modules</w:t>
        </w:r>
      </w:hyperlink>
      <w:r w:rsidRPr="007C56C3">
        <w:rPr>
          <w:rFonts w:cstheme="minorHAnsi"/>
          <w:color w:val="0A0A0A"/>
        </w:rPr>
        <w:t xml:space="preserve"> to learn more about COVID-19 and how to be Warrior Safe on campus.</w:t>
      </w:r>
    </w:p>
    <w:p w14:paraId="215B93FA" w14:textId="726E5091" w:rsidR="007C56C3" w:rsidRPr="007C56C3" w:rsidRDefault="007C56C3" w:rsidP="007C56C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A0A0A"/>
        </w:rPr>
      </w:pPr>
      <w:r w:rsidRPr="007C56C3">
        <w:rPr>
          <w:rStyle w:val="Strong"/>
          <w:rFonts w:cstheme="minorHAnsi"/>
          <w:color w:val="0A0A0A"/>
        </w:rPr>
        <w:t xml:space="preserve">Complete the </w:t>
      </w:r>
      <w:hyperlink r:id="rId10" w:history="1">
        <w:r w:rsidRPr="00142468">
          <w:rPr>
            <w:rStyle w:val="Hyperlink"/>
            <w:rFonts w:cstheme="minorHAnsi"/>
            <w:b/>
            <w:bCs/>
          </w:rPr>
          <w:t>Campus Daily Screener</w:t>
        </w:r>
      </w:hyperlink>
      <w:r w:rsidRPr="007C56C3">
        <w:rPr>
          <w:rStyle w:val="Strong"/>
          <w:rFonts w:cstheme="minorHAnsi"/>
          <w:color w:val="0A0A0A"/>
        </w:rPr>
        <w:t>:</w:t>
      </w:r>
      <w:r w:rsidRPr="007C56C3">
        <w:rPr>
          <w:rFonts w:cstheme="minorHAnsi"/>
          <w:color w:val="0A0A0A"/>
        </w:rPr>
        <w:t xml:space="preserve"> Beginning 48 hours before your return, complete the </w:t>
      </w:r>
      <w:r w:rsidRPr="008A0905">
        <w:rPr>
          <w:rFonts w:cstheme="minorHAnsi"/>
        </w:rPr>
        <w:t>online screener</w:t>
      </w:r>
      <w:r w:rsidRPr="007C56C3">
        <w:rPr>
          <w:rFonts w:cstheme="minorHAnsi"/>
          <w:color w:val="0A0A0A"/>
        </w:rPr>
        <w:t xml:space="preserve"> each day before coming to campus.</w:t>
      </w:r>
    </w:p>
    <w:p w14:paraId="2F4DDCFA" w14:textId="51489677" w:rsidR="00430981" w:rsidRDefault="007C56C3" w:rsidP="007C56C3">
      <w:pPr>
        <w:pStyle w:val="ListParagraph"/>
        <w:numPr>
          <w:ilvl w:val="1"/>
          <w:numId w:val="1"/>
        </w:numPr>
        <w:spacing w:after="0" w:line="240" w:lineRule="auto"/>
      </w:pPr>
      <w:r w:rsidRPr="007C56C3">
        <w:rPr>
          <w:rStyle w:val="Strong"/>
          <w:rFonts w:cstheme="minorHAnsi"/>
          <w:color w:val="0A0A0A"/>
        </w:rPr>
        <w:t>Know before you go:</w:t>
      </w:r>
      <w:r w:rsidRPr="007C56C3">
        <w:rPr>
          <w:rFonts w:cstheme="minorHAnsi"/>
          <w:color w:val="0A0A0A"/>
        </w:rPr>
        <w:t xml:space="preserve"> Before you leave, visit the Parking website to know which lots and structures are open, and the status of campus shuttles.</w:t>
      </w:r>
    </w:p>
    <w:p w14:paraId="12B8BF04" w14:textId="5484AD3B" w:rsidR="007A559B" w:rsidRDefault="007A559B" w:rsidP="00710477">
      <w:pPr>
        <w:spacing w:after="0" w:line="240" w:lineRule="auto"/>
        <w:ind w:left="720"/>
      </w:pPr>
    </w:p>
    <w:p w14:paraId="00F693CB" w14:textId="2614A689" w:rsidR="007A559B" w:rsidRDefault="007A559B" w:rsidP="007A55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0981">
        <w:rPr>
          <w:rFonts w:ascii="Calibri" w:eastAsia="Times New Roman" w:hAnsi="Calibri" w:cs="Calibri"/>
          <w:b/>
          <w:bCs/>
          <w:color w:val="000000"/>
        </w:rPr>
        <w:t xml:space="preserve">Explore </w:t>
      </w:r>
      <w:r w:rsidR="00E83460">
        <w:rPr>
          <w:rFonts w:ascii="Calibri" w:eastAsia="Times New Roman" w:hAnsi="Calibri" w:cs="Calibri"/>
          <w:b/>
          <w:bCs/>
          <w:color w:val="000000"/>
        </w:rPr>
        <w:t xml:space="preserve">these </w:t>
      </w:r>
      <w:r w:rsidR="002020A7">
        <w:rPr>
          <w:rFonts w:ascii="Calibri" w:eastAsia="Times New Roman" w:hAnsi="Calibri" w:cs="Calibri"/>
          <w:b/>
          <w:bCs/>
          <w:color w:val="000000"/>
        </w:rPr>
        <w:t xml:space="preserve">virtual </w:t>
      </w:r>
      <w:r w:rsidRPr="00430981">
        <w:rPr>
          <w:rFonts w:ascii="Calibri" w:eastAsia="Times New Roman" w:hAnsi="Calibri" w:cs="Calibri"/>
          <w:b/>
          <w:bCs/>
          <w:color w:val="000000"/>
        </w:rPr>
        <w:t>resources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B1AC7">
        <w:rPr>
          <w:rFonts w:ascii="Calibri" w:eastAsia="Times New Roman" w:hAnsi="Calibri" w:cs="Calibri"/>
          <w:color w:val="000000"/>
        </w:rPr>
        <w:t xml:space="preserve">for </w:t>
      </w:r>
      <w:r w:rsidR="00E83460">
        <w:rPr>
          <w:rFonts w:ascii="Calibri" w:eastAsia="Times New Roman" w:hAnsi="Calibri" w:cs="Calibri"/>
          <w:color w:val="000000"/>
        </w:rPr>
        <w:t xml:space="preserve">additional </w:t>
      </w:r>
      <w:r w:rsidR="004B1AC7">
        <w:rPr>
          <w:rFonts w:ascii="Calibri" w:eastAsia="Times New Roman" w:hAnsi="Calibri" w:cs="Calibri"/>
          <w:color w:val="000000"/>
        </w:rPr>
        <w:t>learning</w:t>
      </w:r>
      <w:r w:rsidR="00AA4969">
        <w:rPr>
          <w:rFonts w:ascii="Calibri" w:eastAsia="Times New Roman" w:hAnsi="Calibri" w:cs="Calibri"/>
          <w:color w:val="000000"/>
        </w:rPr>
        <w:t xml:space="preserve"> and support</w:t>
      </w:r>
      <w:r w:rsidR="002020A7">
        <w:rPr>
          <w:rFonts w:ascii="Calibri" w:eastAsia="Times New Roman" w:hAnsi="Calibri" w:cs="Calibri"/>
          <w:color w:val="000000"/>
        </w:rPr>
        <w:t xml:space="preserve"> </w:t>
      </w:r>
      <w:r w:rsidR="00E83460">
        <w:rPr>
          <w:rFonts w:ascii="Calibri" w:eastAsia="Times New Roman" w:hAnsi="Calibri" w:cs="Calibri"/>
          <w:color w:val="000000"/>
        </w:rPr>
        <w:t>for remote workers</w:t>
      </w:r>
      <w:r w:rsidR="00392957">
        <w:rPr>
          <w:rFonts w:ascii="Calibri" w:eastAsia="Times New Roman" w:hAnsi="Calibri" w:cs="Calibri"/>
          <w:color w:val="000000"/>
        </w:rPr>
        <w:t>:</w:t>
      </w:r>
    </w:p>
    <w:p w14:paraId="4CD42F4B" w14:textId="77777777" w:rsidR="00AA4969" w:rsidRPr="00AA4969" w:rsidRDefault="00AA4969" w:rsidP="00AA496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442C6841" w14:textId="40A09232" w:rsidR="0098391E" w:rsidRDefault="000A673C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3460">
        <w:rPr>
          <w:rFonts w:ascii="Calibri" w:eastAsia="Times New Roman" w:hAnsi="Calibri" w:cs="Calibri"/>
          <w:b/>
          <w:bCs/>
          <w:color w:val="000000"/>
        </w:rPr>
        <w:t xml:space="preserve">Accelerate </w:t>
      </w:r>
      <w:r w:rsidR="00264943">
        <w:rPr>
          <w:rFonts w:ascii="Calibri" w:eastAsia="Times New Roman" w:hAnsi="Calibri" w:cs="Calibri"/>
          <w:b/>
          <w:bCs/>
          <w:color w:val="000000"/>
        </w:rPr>
        <w:t>e</w:t>
      </w:r>
      <w:r w:rsidRPr="00E83460">
        <w:rPr>
          <w:rFonts w:ascii="Calibri" w:eastAsia="Times New Roman" w:hAnsi="Calibri" w:cs="Calibri"/>
          <w:b/>
          <w:bCs/>
          <w:color w:val="000000"/>
        </w:rPr>
        <w:t>Learning Portal</w:t>
      </w:r>
      <w:r w:rsidR="00E83460">
        <w:rPr>
          <w:rFonts w:ascii="Calibri" w:eastAsia="Times New Roman" w:hAnsi="Calibri" w:cs="Calibri"/>
          <w:color w:val="000000"/>
        </w:rPr>
        <w:t xml:space="preserve"> – Log into </w:t>
      </w:r>
      <w:hyperlink r:id="rId11" w:history="1">
        <w:r w:rsidR="00E83460" w:rsidRPr="00142468">
          <w:rPr>
            <w:rStyle w:val="Hyperlink"/>
            <w:rFonts w:ascii="Calibri" w:eastAsia="Times New Roman" w:hAnsi="Calibri" w:cs="Calibri"/>
            <w:b/>
            <w:bCs/>
          </w:rPr>
          <w:t>Academica</w:t>
        </w:r>
        <w:r w:rsidR="00E83460" w:rsidRPr="00E35947">
          <w:rPr>
            <w:rStyle w:val="Hyperlink"/>
            <w:rFonts w:ascii="Calibri" w:eastAsia="Times New Roman" w:hAnsi="Calibri" w:cs="Calibri"/>
          </w:rPr>
          <w:t>,</w:t>
        </w:r>
      </w:hyperlink>
      <w:r w:rsidR="00A66B3F">
        <w:rPr>
          <w:rFonts w:ascii="Calibri" w:eastAsia="Times New Roman" w:hAnsi="Calibri" w:cs="Calibri"/>
          <w:color w:val="000000"/>
        </w:rPr>
        <w:t xml:space="preserve"> </w:t>
      </w:r>
      <w:r w:rsidR="00E35947">
        <w:rPr>
          <w:rFonts w:ascii="Calibri" w:eastAsia="Times New Roman" w:hAnsi="Calibri" w:cs="Calibri"/>
          <w:color w:val="000000"/>
        </w:rPr>
        <w:t xml:space="preserve"> click on </w:t>
      </w:r>
      <w:r w:rsidR="00E83460">
        <w:rPr>
          <w:rFonts w:ascii="Calibri" w:eastAsia="Times New Roman" w:hAnsi="Calibri" w:cs="Calibri"/>
          <w:color w:val="000000"/>
        </w:rPr>
        <w:t>“Employee Resources” “Other Resources” “Accelerate – Employee Development Tools</w:t>
      </w:r>
      <w:r w:rsidR="00142468">
        <w:rPr>
          <w:rFonts w:ascii="Calibri" w:eastAsia="Times New Roman" w:hAnsi="Calibri" w:cs="Calibri"/>
          <w:color w:val="000000"/>
        </w:rPr>
        <w:t>.” L</w:t>
      </w:r>
      <w:r w:rsidR="00142468">
        <w:t>earn more at:</w:t>
      </w:r>
      <w:r w:rsidR="00E35947">
        <w:t xml:space="preserve"> </w:t>
      </w:r>
      <w:hyperlink r:id="rId12" w:history="1">
        <w:r w:rsidR="00142468" w:rsidRPr="00142468">
          <w:rPr>
            <w:rStyle w:val="Hyperlink"/>
            <w:b/>
            <w:bCs/>
          </w:rPr>
          <w:t>Accelerate information</w:t>
        </w:r>
      </w:hyperlink>
      <w:r w:rsidR="00142468" w:rsidRPr="00142468">
        <w:rPr>
          <w:b/>
          <w:bCs/>
        </w:rPr>
        <w:t>.</w:t>
      </w:r>
    </w:p>
    <w:p w14:paraId="5CCED9F6" w14:textId="77777777" w:rsidR="00127EC3" w:rsidRDefault="00127EC3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C806781" w14:textId="77777777" w:rsidR="00142468" w:rsidRDefault="00142468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17FEBF6" w14:textId="77777777" w:rsidR="00142468" w:rsidRDefault="00142468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319B24" w14:textId="550F92CF" w:rsidR="00735538" w:rsidRDefault="0036623D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On the Accelerate home page, s</w:t>
      </w:r>
      <w:r w:rsidR="00735538">
        <w:rPr>
          <w:rFonts w:ascii="Calibri" w:eastAsia="Times New Roman" w:hAnsi="Calibri" w:cs="Calibri"/>
          <w:color w:val="000000"/>
        </w:rPr>
        <w:t xml:space="preserve">croll down to </w:t>
      </w:r>
      <w:r w:rsidR="00735538" w:rsidRPr="00735538">
        <w:rPr>
          <w:rFonts w:ascii="Calibri" w:eastAsia="Times New Roman" w:hAnsi="Calibri" w:cs="Calibri"/>
          <w:i/>
          <w:iCs/>
          <w:color w:val="000000"/>
        </w:rPr>
        <w:t>Featured Content</w:t>
      </w:r>
      <w:r w:rsidR="00735538">
        <w:rPr>
          <w:rFonts w:ascii="Calibri" w:eastAsia="Times New Roman" w:hAnsi="Calibri" w:cs="Calibri"/>
          <w:color w:val="000000"/>
        </w:rPr>
        <w:t xml:space="preserve"> to </w:t>
      </w:r>
      <w:r w:rsidR="00AE6CB7">
        <w:rPr>
          <w:rFonts w:ascii="Calibri" w:eastAsia="Times New Roman" w:hAnsi="Calibri" w:cs="Calibri"/>
          <w:color w:val="000000"/>
        </w:rPr>
        <w:t xml:space="preserve">view </w:t>
      </w:r>
      <w:r w:rsidR="00735538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remote work</w:t>
      </w:r>
      <w:r w:rsidR="00735538">
        <w:rPr>
          <w:rFonts w:ascii="Calibri" w:eastAsia="Times New Roman" w:hAnsi="Calibri" w:cs="Calibri"/>
          <w:color w:val="000000"/>
        </w:rPr>
        <w:t xml:space="preserve"> programs:</w:t>
      </w:r>
    </w:p>
    <w:p w14:paraId="42C8510E" w14:textId="4C99FA1B" w:rsidR="0098391E" w:rsidRPr="00B23201" w:rsidRDefault="0098391E" w:rsidP="00127EC3">
      <w:pPr>
        <w:spacing w:after="0" w:line="240" w:lineRule="auto"/>
        <w:ind w:left="720"/>
        <w:rPr>
          <w:rFonts w:ascii="Segoe UI" w:eastAsia="Times New Roman" w:hAnsi="Segoe UI" w:cs="Segoe UI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 xml:space="preserve">Managing Stress </w:t>
      </w:r>
      <w:r w:rsidR="001D5845">
        <w:rPr>
          <w:rFonts w:ascii="Calibri" w:eastAsia="Times New Roman" w:hAnsi="Calibri" w:cs="Calibri"/>
          <w:color w:val="000000"/>
        </w:rPr>
        <w:t xml:space="preserve">During COVID-19 &amp; Beyond   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3" w:history="1">
        <w:r w:rsidRPr="00B23201">
          <w:rPr>
            <w:rStyle w:val="Hyperlink"/>
            <w:rFonts w:ascii="Segoe UI" w:eastAsia="Times New Roman" w:hAnsi="Segoe UI" w:cs="Segoe UI"/>
            <w:sz w:val="20"/>
            <w:szCs w:val="20"/>
          </w:rPr>
          <w:t>Managing Stress</w:t>
        </w:r>
      </w:hyperlink>
    </w:p>
    <w:p w14:paraId="34573755" w14:textId="60F3DD7D" w:rsidR="0098391E" w:rsidRDefault="001D5845" w:rsidP="00127EC3">
      <w:pPr>
        <w:spacing w:after="0" w:line="240" w:lineRule="auto"/>
        <w:ind w:left="720"/>
        <w:rPr>
          <w:rStyle w:val="Hyperlink"/>
          <w:rFonts w:ascii="Segoe UI" w:eastAsia="Times New Roman" w:hAnsi="Segoe UI" w:cs="Segoe UI"/>
        </w:rPr>
      </w:pPr>
      <w:r>
        <w:rPr>
          <w:rFonts w:ascii="Calibri" w:eastAsia="Times New Roman" w:hAnsi="Calibri" w:cs="Calibri"/>
          <w:color w:val="000000"/>
        </w:rPr>
        <w:t>Enhancing Virtual  Work Productivity</w:t>
      </w:r>
      <w:r w:rsidR="0098391E">
        <w:rPr>
          <w:rFonts w:ascii="Calibri" w:eastAsia="Times New Roman" w:hAnsi="Calibri" w:cs="Calibri"/>
          <w:color w:val="000000"/>
        </w:rPr>
        <w:t xml:space="preserve"> </w:t>
      </w:r>
      <w:hyperlink r:id="rId14" w:history="1">
        <w:r w:rsidR="0098391E" w:rsidRPr="00127EC3">
          <w:rPr>
            <w:rStyle w:val="Hyperlink"/>
            <w:rFonts w:ascii="Segoe UI" w:eastAsia="Times New Roman" w:hAnsi="Segoe UI" w:cs="Segoe UI"/>
            <w:sz w:val="20"/>
            <w:szCs w:val="20"/>
          </w:rPr>
          <w:t>Virtual Productivity</w:t>
        </w:r>
      </w:hyperlink>
    </w:p>
    <w:p w14:paraId="0684F961" w14:textId="12E4A677" w:rsidR="00AA713E" w:rsidRPr="00B23201" w:rsidRDefault="00AA713E" w:rsidP="00127EC3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AA713E">
        <w:rPr>
          <w:rFonts w:ascii="Calibri" w:hAnsi="Calibri" w:cs="Calibri"/>
          <w:color w:val="000000"/>
        </w:rPr>
        <w:t xml:space="preserve">Working Effectively in a Remote Environment </w:t>
      </w:r>
      <w:hyperlink r:id="rId15" w:history="1">
        <w:r w:rsidRPr="00B23201">
          <w:rPr>
            <w:rStyle w:val="Hyperlink"/>
            <w:rFonts w:ascii="Segoe UI" w:hAnsi="Segoe UI" w:cs="Segoe UI"/>
            <w:sz w:val="20"/>
            <w:szCs w:val="20"/>
          </w:rPr>
          <w:t>Remote Work</w:t>
        </w:r>
      </w:hyperlink>
    </w:p>
    <w:p w14:paraId="2D2DD6E6" w14:textId="645FC51E" w:rsidR="001E033B" w:rsidRDefault="001E033B" w:rsidP="001E033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D3053B" w14:textId="1FF73F33" w:rsidR="00E83460" w:rsidRDefault="00E8346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FB56D1" w14:textId="6EB97F5D" w:rsidR="000A673C" w:rsidRDefault="000A673C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3460">
        <w:rPr>
          <w:rFonts w:ascii="Calibri" w:eastAsia="Times New Roman" w:hAnsi="Calibri" w:cs="Calibri"/>
          <w:b/>
          <w:bCs/>
          <w:color w:val="000000"/>
        </w:rPr>
        <w:t>C&amp;IT Training and Systems Support</w:t>
      </w:r>
      <w:r w:rsidR="00E83460">
        <w:rPr>
          <w:rFonts w:ascii="Calibri" w:eastAsia="Times New Roman" w:hAnsi="Calibri" w:cs="Calibri"/>
          <w:color w:val="000000"/>
        </w:rPr>
        <w:t xml:space="preserve"> </w:t>
      </w:r>
      <w:hyperlink r:id="rId16" w:history="1">
        <w:r w:rsidR="00C13F9C">
          <w:rPr>
            <w:rStyle w:val="Hyperlink"/>
          </w:rPr>
          <w:t>C&amp;IT Support</w:t>
        </w:r>
      </w:hyperlink>
    </w:p>
    <w:p w14:paraId="3AC67046" w14:textId="77777777" w:rsidR="00E83460" w:rsidRDefault="00E8346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AD79E3" w14:textId="74CE9322" w:rsidR="000A673C" w:rsidRDefault="000A673C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3460">
        <w:rPr>
          <w:rFonts w:ascii="Calibri" w:eastAsia="Times New Roman" w:hAnsi="Calibri" w:cs="Calibri"/>
          <w:b/>
          <w:bCs/>
          <w:color w:val="000000"/>
        </w:rPr>
        <w:t>Employee Assistance Program (Ulliance)</w:t>
      </w:r>
      <w:r w:rsidR="00E83460">
        <w:rPr>
          <w:rFonts w:ascii="Calibri" w:eastAsia="Times New Roman" w:hAnsi="Calibri" w:cs="Calibri"/>
          <w:color w:val="000000"/>
        </w:rPr>
        <w:t xml:space="preserve"> </w:t>
      </w:r>
      <w:hyperlink r:id="rId17" w:history="1">
        <w:r w:rsidR="00A27385">
          <w:rPr>
            <w:rStyle w:val="Hyperlink"/>
          </w:rPr>
          <w:t>EAP information</w:t>
        </w:r>
      </w:hyperlink>
    </w:p>
    <w:p w14:paraId="1D61440A" w14:textId="77777777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CAA767" w14:textId="77777777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45F158" w14:textId="6105A05E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you have any questions or concerns, p</w:t>
      </w:r>
      <w:r w:rsidR="008160DA" w:rsidRPr="00596A85">
        <w:rPr>
          <w:rFonts w:ascii="Calibri" w:eastAsia="Times New Roman" w:hAnsi="Calibri" w:cs="Calibri"/>
          <w:color w:val="000000"/>
        </w:rPr>
        <w:t xml:space="preserve">lease </w:t>
      </w:r>
      <w:r>
        <w:rPr>
          <w:rFonts w:ascii="Calibri" w:eastAsia="Times New Roman" w:hAnsi="Calibri" w:cs="Calibri"/>
          <w:color w:val="000000"/>
        </w:rPr>
        <w:t>do not hesitate to contact me at (email/phone)</w:t>
      </w:r>
      <w:r w:rsidR="008160DA" w:rsidRPr="00596A85">
        <w:rPr>
          <w:rFonts w:ascii="Calibri" w:eastAsia="Times New Roman" w:hAnsi="Calibri" w:cs="Calibri"/>
          <w:color w:val="000000"/>
        </w:rPr>
        <w:t>.</w:t>
      </w:r>
      <w:r w:rsidR="005E40B1">
        <w:rPr>
          <w:rFonts w:ascii="Calibri" w:eastAsia="Times New Roman" w:hAnsi="Calibri" w:cs="Calibri"/>
          <w:color w:val="000000"/>
        </w:rPr>
        <w:t xml:space="preserve"> </w:t>
      </w:r>
    </w:p>
    <w:p w14:paraId="6D155829" w14:textId="77777777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3F6E78" w14:textId="3BAF99E8" w:rsidR="00FE6A15" w:rsidRPr="00596A85" w:rsidRDefault="005E40B1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for your</w:t>
      </w:r>
      <w:r w:rsidRPr="00596A85">
        <w:rPr>
          <w:rFonts w:ascii="Calibri" w:eastAsia="Times New Roman" w:hAnsi="Calibri" w:cs="Calibri"/>
          <w:color w:val="000000"/>
        </w:rPr>
        <w:t xml:space="preserve"> commitment to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A559B">
        <w:rPr>
          <w:rFonts w:ascii="Calibri" w:eastAsia="Times New Roman" w:hAnsi="Calibri" w:cs="Calibri"/>
          <w:color w:val="000000"/>
        </w:rPr>
        <w:t xml:space="preserve">our team and to WSU. </w:t>
      </w:r>
      <w:r w:rsidRPr="00596A85">
        <w:rPr>
          <w:rFonts w:ascii="Calibri" w:eastAsia="Times New Roman" w:hAnsi="Calibri" w:cs="Calibri"/>
          <w:color w:val="000000"/>
        </w:rPr>
        <w:t xml:space="preserve"> </w:t>
      </w:r>
      <w:r w:rsidR="00C70A49">
        <w:rPr>
          <w:rFonts w:ascii="Calibri" w:eastAsia="Times New Roman" w:hAnsi="Calibri" w:cs="Calibri"/>
          <w:color w:val="000000"/>
        </w:rPr>
        <w:t xml:space="preserve">With your dedication, we remain </w:t>
      </w:r>
      <w:r w:rsidR="00FE6A15">
        <w:rPr>
          <w:rFonts w:ascii="Calibri" w:eastAsia="Times New Roman" w:hAnsi="Calibri" w:cs="Calibri"/>
          <w:color w:val="000000"/>
        </w:rPr>
        <w:t>Warrior Strong!</w:t>
      </w:r>
    </w:p>
    <w:p w14:paraId="3D98D81A" w14:textId="2F14C508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6D72C9" w14:textId="60D97BCF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26F9888" w14:textId="1875E870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Sincerely, </w:t>
      </w:r>
    </w:p>
    <w:p w14:paraId="7E62CB0E" w14:textId="77777777" w:rsidR="00301120" w:rsidRP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C7D2F94" w14:textId="614B095E" w:rsidR="00301120" w:rsidRDefault="00301120" w:rsidP="00A073D1">
      <w:pPr>
        <w:spacing w:after="0" w:line="240" w:lineRule="auto"/>
      </w:pPr>
    </w:p>
    <w:p w14:paraId="16B34360" w14:textId="77777777" w:rsidR="00814B81" w:rsidRDefault="00814B81" w:rsidP="00A073D1">
      <w:pPr>
        <w:spacing w:after="0" w:line="240" w:lineRule="auto"/>
      </w:pPr>
    </w:p>
    <w:p w14:paraId="7A306C04" w14:textId="46D88BEF" w:rsidR="00A073D1" w:rsidRDefault="00301120" w:rsidP="00A073D1">
      <w:pPr>
        <w:spacing w:after="0" w:line="240" w:lineRule="auto"/>
      </w:pPr>
      <w:r>
        <w:t>[</w:t>
      </w:r>
      <w:r w:rsidR="00A073D1">
        <w:t>Signature</w:t>
      </w:r>
      <w:r>
        <w:t>]</w:t>
      </w:r>
    </w:p>
    <w:p w14:paraId="2BA1B432" w14:textId="77777777" w:rsidR="00301120" w:rsidRDefault="00301120" w:rsidP="00A073D1">
      <w:pPr>
        <w:spacing w:after="0" w:line="240" w:lineRule="auto"/>
      </w:pPr>
    </w:p>
    <w:p w14:paraId="072AFAA4" w14:textId="16C6D82B" w:rsidR="008160DA" w:rsidRDefault="00301120" w:rsidP="00A073D1">
      <w:pPr>
        <w:spacing w:after="0" w:line="240" w:lineRule="auto"/>
      </w:pPr>
      <w:r>
        <w:t>(</w:t>
      </w:r>
      <w:r w:rsidR="00A073D1">
        <w:t>Supervisor Name</w:t>
      </w:r>
      <w:r w:rsidR="00FE6A15">
        <w:t>, Title</w:t>
      </w:r>
      <w:r>
        <w:t>)</w:t>
      </w:r>
    </w:p>
    <w:p w14:paraId="2E9D7DE8" w14:textId="6AF3FE0D" w:rsidR="00FE6A15" w:rsidRDefault="00FE6A15" w:rsidP="00A073D1">
      <w:pPr>
        <w:spacing w:after="0" w:line="240" w:lineRule="auto"/>
      </w:pPr>
    </w:p>
    <w:p w14:paraId="1B275D31" w14:textId="77777777" w:rsidR="00FE6A15" w:rsidRDefault="00FE6A15" w:rsidP="00A073D1">
      <w:pPr>
        <w:spacing w:after="0" w:line="240" w:lineRule="auto"/>
      </w:pPr>
    </w:p>
    <w:p w14:paraId="1E10413A" w14:textId="30852B0B" w:rsidR="004D43FF" w:rsidRDefault="004D43FF" w:rsidP="008160DA"/>
    <w:sectPr w:rsidR="004D43FF">
      <w:headerReference w:type="even" r:id="rId18"/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1A6A" w14:textId="77777777" w:rsidR="00D37D32" w:rsidRDefault="00D37D32" w:rsidP="0029451A">
      <w:pPr>
        <w:spacing w:after="0" w:line="240" w:lineRule="auto"/>
      </w:pPr>
      <w:r>
        <w:separator/>
      </w:r>
    </w:p>
  </w:endnote>
  <w:endnote w:type="continuationSeparator" w:id="0">
    <w:p w14:paraId="3CDDE85A" w14:textId="77777777" w:rsidR="00D37D32" w:rsidRDefault="00D37D32" w:rsidP="002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70A2" w14:textId="77777777" w:rsidR="00D37D32" w:rsidRDefault="00D37D32" w:rsidP="0029451A">
      <w:pPr>
        <w:spacing w:after="0" w:line="240" w:lineRule="auto"/>
      </w:pPr>
      <w:r>
        <w:separator/>
      </w:r>
    </w:p>
  </w:footnote>
  <w:footnote w:type="continuationSeparator" w:id="0">
    <w:p w14:paraId="6DCD1178" w14:textId="77777777" w:rsidR="00D37D32" w:rsidRDefault="00D37D32" w:rsidP="002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A78B" w14:textId="382CBD7E" w:rsidR="0029451A" w:rsidRDefault="00294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EE0D" w14:textId="276E6F67" w:rsidR="0029451A" w:rsidRDefault="00294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F5EA" w14:textId="62462600" w:rsidR="0029451A" w:rsidRDefault="00294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98B"/>
    <w:multiLevelType w:val="hybridMultilevel"/>
    <w:tmpl w:val="8580ED30"/>
    <w:lvl w:ilvl="0" w:tplc="41CECBE6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E6A"/>
    <w:multiLevelType w:val="hybridMultilevel"/>
    <w:tmpl w:val="42A65BF8"/>
    <w:lvl w:ilvl="0" w:tplc="43DEF6BA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977"/>
    <w:multiLevelType w:val="hybridMultilevel"/>
    <w:tmpl w:val="92AC5E6E"/>
    <w:lvl w:ilvl="0" w:tplc="41CECBE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1254"/>
    <w:multiLevelType w:val="hybridMultilevel"/>
    <w:tmpl w:val="C4847FF8"/>
    <w:lvl w:ilvl="0" w:tplc="43DEF6BA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E970271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85D41"/>
    <w:multiLevelType w:val="hybridMultilevel"/>
    <w:tmpl w:val="D3225B1C"/>
    <w:lvl w:ilvl="0" w:tplc="41CECBE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2E70"/>
    <w:multiLevelType w:val="hybridMultilevel"/>
    <w:tmpl w:val="F902843E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629A4"/>
    <w:multiLevelType w:val="hybridMultilevel"/>
    <w:tmpl w:val="6AF24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47F15"/>
    <w:multiLevelType w:val="hybridMultilevel"/>
    <w:tmpl w:val="197065F0"/>
    <w:lvl w:ilvl="0" w:tplc="41CECBE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61BD6"/>
    <w:multiLevelType w:val="hybridMultilevel"/>
    <w:tmpl w:val="276CBA74"/>
    <w:lvl w:ilvl="0" w:tplc="43DEF6BA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A"/>
    <w:rsid w:val="000013A3"/>
    <w:rsid w:val="00062850"/>
    <w:rsid w:val="000A673C"/>
    <w:rsid w:val="00127EC3"/>
    <w:rsid w:val="00142468"/>
    <w:rsid w:val="00195DC1"/>
    <w:rsid w:val="001A5501"/>
    <w:rsid w:val="001B74AD"/>
    <w:rsid w:val="001D5845"/>
    <w:rsid w:val="001E033B"/>
    <w:rsid w:val="002020A7"/>
    <w:rsid w:val="002154D3"/>
    <w:rsid w:val="00252F35"/>
    <w:rsid w:val="00264943"/>
    <w:rsid w:val="002664BA"/>
    <w:rsid w:val="0029451A"/>
    <w:rsid w:val="00301120"/>
    <w:rsid w:val="0036623D"/>
    <w:rsid w:val="003726D8"/>
    <w:rsid w:val="00374976"/>
    <w:rsid w:val="00381E4A"/>
    <w:rsid w:val="00392957"/>
    <w:rsid w:val="003B5F4F"/>
    <w:rsid w:val="003D6A7A"/>
    <w:rsid w:val="003E5AC9"/>
    <w:rsid w:val="003F1402"/>
    <w:rsid w:val="00430530"/>
    <w:rsid w:val="00430981"/>
    <w:rsid w:val="004559AC"/>
    <w:rsid w:val="0045745E"/>
    <w:rsid w:val="00491AFF"/>
    <w:rsid w:val="004920B2"/>
    <w:rsid w:val="004B1AC7"/>
    <w:rsid w:val="004D43FF"/>
    <w:rsid w:val="004D6F47"/>
    <w:rsid w:val="005101A4"/>
    <w:rsid w:val="00526F71"/>
    <w:rsid w:val="0052714D"/>
    <w:rsid w:val="005719C4"/>
    <w:rsid w:val="005E40B1"/>
    <w:rsid w:val="005F69D7"/>
    <w:rsid w:val="00655437"/>
    <w:rsid w:val="006C2C9B"/>
    <w:rsid w:val="006D2E0C"/>
    <w:rsid w:val="006E254C"/>
    <w:rsid w:val="006F1EF7"/>
    <w:rsid w:val="00710477"/>
    <w:rsid w:val="00735538"/>
    <w:rsid w:val="007A559B"/>
    <w:rsid w:val="007C0AF9"/>
    <w:rsid w:val="007C56C3"/>
    <w:rsid w:val="007F5454"/>
    <w:rsid w:val="00814B81"/>
    <w:rsid w:val="008160DA"/>
    <w:rsid w:val="00817F4F"/>
    <w:rsid w:val="00861EF3"/>
    <w:rsid w:val="008A0905"/>
    <w:rsid w:val="008E38C9"/>
    <w:rsid w:val="00916755"/>
    <w:rsid w:val="00922CAD"/>
    <w:rsid w:val="00937B30"/>
    <w:rsid w:val="0098391E"/>
    <w:rsid w:val="00984A4B"/>
    <w:rsid w:val="009874EE"/>
    <w:rsid w:val="00997E7E"/>
    <w:rsid w:val="00A073D1"/>
    <w:rsid w:val="00A27385"/>
    <w:rsid w:val="00A66B3F"/>
    <w:rsid w:val="00AA4969"/>
    <w:rsid w:val="00AA713E"/>
    <w:rsid w:val="00AB4B4F"/>
    <w:rsid w:val="00AE44E4"/>
    <w:rsid w:val="00AE6CB7"/>
    <w:rsid w:val="00B006E6"/>
    <w:rsid w:val="00B17A0D"/>
    <w:rsid w:val="00B23201"/>
    <w:rsid w:val="00B66292"/>
    <w:rsid w:val="00BB62DF"/>
    <w:rsid w:val="00BC5DAF"/>
    <w:rsid w:val="00BD3256"/>
    <w:rsid w:val="00BD52D5"/>
    <w:rsid w:val="00C13F9C"/>
    <w:rsid w:val="00C608E3"/>
    <w:rsid w:val="00C70A49"/>
    <w:rsid w:val="00C9352D"/>
    <w:rsid w:val="00CC3C2A"/>
    <w:rsid w:val="00CD298F"/>
    <w:rsid w:val="00D37D32"/>
    <w:rsid w:val="00D41556"/>
    <w:rsid w:val="00D91E8E"/>
    <w:rsid w:val="00DE25AD"/>
    <w:rsid w:val="00E3350A"/>
    <w:rsid w:val="00E35947"/>
    <w:rsid w:val="00E83460"/>
    <w:rsid w:val="00EA3578"/>
    <w:rsid w:val="00F20339"/>
    <w:rsid w:val="00F92980"/>
    <w:rsid w:val="00F95A89"/>
    <w:rsid w:val="00FB01CA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B88E"/>
  <w15:chartTrackingRefBased/>
  <w15:docId w15:val="{F63C5642-153D-4E5C-9EAC-92BC0BD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C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1A"/>
  </w:style>
  <w:style w:type="paragraph" w:styleId="Footer">
    <w:name w:val="footer"/>
    <w:basedOn w:val="Normal"/>
    <w:link w:val="FooterChar"/>
    <w:uiPriority w:val="99"/>
    <w:unhideWhenUsed/>
    <w:rsid w:val="002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1A"/>
  </w:style>
  <w:style w:type="paragraph" w:styleId="NormalWeb">
    <w:name w:val="Normal (Web)"/>
    <w:basedOn w:val="Normal"/>
    <w:uiPriority w:val="99"/>
    <w:semiHidden/>
    <w:unhideWhenUsed/>
    <w:rsid w:val="004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84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5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ayne.edu/coronavirus/guide-for-employees" TargetMode="External"/><Relationship Id="rId13" Type="http://schemas.openxmlformats.org/officeDocument/2006/relationships/hyperlink" Target="https://waynestateuniversity.skillport.com/skillportfe/main.action?path=summary/LP/lp_14690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r.wayne.edu/coronavirus/teleworking" TargetMode="External"/><Relationship Id="rId12" Type="http://schemas.openxmlformats.org/officeDocument/2006/relationships/hyperlink" Target="https://hr.wayne.edu/oed/accelerate" TargetMode="External"/><Relationship Id="rId17" Type="http://schemas.openxmlformats.org/officeDocument/2006/relationships/hyperlink" Target="https://hr.wayne.edu/avp/eap/eaptrainin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3sts\Downloads\C&amp;IT%20Support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a.aws.wayne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ynestateuniversity.skillport.com/skillportfe/login.action" TargetMode="External"/><Relationship Id="rId10" Type="http://schemas.openxmlformats.org/officeDocument/2006/relationships/hyperlink" Target="https://forms.wayne.edu/covid-19-screening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ayne.edu/coronavirus/warrior-safe-training/" TargetMode="External"/><Relationship Id="rId14" Type="http://schemas.openxmlformats.org/officeDocument/2006/relationships/hyperlink" Target="https://waynestateuniversity.skillport.com/skillportfe/main.action?path=summary/LP/lp_1469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Tse</dc:creator>
  <cp:keywords/>
  <dc:description/>
  <cp:lastModifiedBy>Sharon Tse</cp:lastModifiedBy>
  <cp:revision>2</cp:revision>
  <dcterms:created xsi:type="dcterms:W3CDTF">2020-06-25T20:01:00Z</dcterms:created>
  <dcterms:modified xsi:type="dcterms:W3CDTF">2020-06-25T20:01:00Z</dcterms:modified>
</cp:coreProperties>
</file>